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 xml:space="preserve">In drama today we worked on an array of activities working on </w:t>
      </w:r>
      <w:proofErr w:type="gramStart"/>
      <w:r w:rsidRPr="001D603A">
        <w:rPr>
          <w:rFonts w:ascii="Cambria" w:hAnsi="Cambria"/>
        </w:rPr>
        <w:t>improvisation  and</w:t>
      </w:r>
      <w:proofErr w:type="gramEnd"/>
      <w:r w:rsidRPr="001D603A">
        <w:rPr>
          <w:rFonts w:ascii="Cambria" w:hAnsi="Cambria"/>
        </w:rPr>
        <w:t xml:space="preserve"> creating coherent stories. The names of the activities are as </w:t>
      </w:r>
      <w:proofErr w:type="gramStart"/>
      <w:r w:rsidRPr="001D603A">
        <w:rPr>
          <w:rFonts w:ascii="Cambria" w:hAnsi="Cambria"/>
        </w:rPr>
        <w:t>follows :</w:t>
      </w:r>
      <w:proofErr w:type="gramEnd"/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>1.Ensemble building</w:t>
      </w:r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 xml:space="preserve">2. </w:t>
      </w:r>
      <w:proofErr w:type="gramStart"/>
      <w:r w:rsidRPr="001D603A">
        <w:rPr>
          <w:rFonts w:ascii="Cambria" w:hAnsi="Cambria"/>
        </w:rPr>
        <w:t>improvisation</w:t>
      </w:r>
      <w:proofErr w:type="gramEnd"/>
      <w:r w:rsidRPr="001D603A">
        <w:rPr>
          <w:rFonts w:ascii="Cambria" w:hAnsi="Cambria"/>
        </w:rPr>
        <w:t xml:space="preserve"> activity</w:t>
      </w:r>
    </w:p>
    <w:p w:rsidR="001D603A" w:rsidRPr="001D603A" w:rsidRDefault="001D603A" w:rsidP="001D603A">
      <w:pPr>
        <w:rPr>
          <w:rFonts w:ascii="Cambria" w:hAnsi="Cambria"/>
        </w:rPr>
      </w:pPr>
      <w:proofErr w:type="gramStart"/>
      <w:r w:rsidRPr="001D603A">
        <w:rPr>
          <w:rFonts w:ascii="Cambria" w:hAnsi="Cambria"/>
        </w:rPr>
        <w:t>wider</w:t>
      </w:r>
      <w:proofErr w:type="gramEnd"/>
      <w:r w:rsidRPr="001D603A">
        <w:rPr>
          <w:rFonts w:ascii="Cambria" w:hAnsi="Cambria"/>
        </w:rPr>
        <w:t xml:space="preserve"> explanation </w:t>
      </w:r>
    </w:p>
    <w:p w:rsidR="001D603A" w:rsidRPr="001D603A" w:rsidRDefault="001D603A" w:rsidP="001D603A">
      <w:pPr>
        <w:rPr>
          <w:rFonts w:ascii="Cambria" w:hAnsi="Cambria"/>
          <w:b/>
        </w:rPr>
      </w:pP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17E05B3" wp14:editId="5AAD50D5">
            <wp:simplePos x="0" y="0"/>
            <wp:positionH relativeFrom="margin">
              <wp:posOffset>-1028700</wp:posOffset>
            </wp:positionH>
            <wp:positionV relativeFrom="margin">
              <wp:posOffset>1600200</wp:posOffset>
            </wp:positionV>
            <wp:extent cx="2273300" cy="1447800"/>
            <wp:effectExtent l="76200" t="76200" r="165100" b="152400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447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D603A">
        <w:rPr>
          <w:rFonts w:ascii="Cambria" w:hAnsi="Cambria"/>
          <w:b/>
        </w:rPr>
        <w:t>Ensemble-Building Activity:</w:t>
      </w:r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 xml:space="preserve"> </w:t>
      </w:r>
      <w:r w:rsidRPr="001D603A">
        <w:rPr>
          <w:rFonts w:ascii="Cambria" w:eastAsiaTheme="minorEastAsia" w:hAnsi="Cambria" w:cs="Helvetica Neue"/>
          <w:color w:val="262626"/>
          <w:sz w:val="26"/>
          <w:szCs w:val="26"/>
          <w:lang w:val="en-US"/>
        </w:rPr>
        <w:t xml:space="preserve">An ensemble actor, since they are looking and listening, is ready to support their fellow </w:t>
      </w:r>
      <w:proofErr w:type="gramStart"/>
      <w:r w:rsidRPr="001D603A">
        <w:rPr>
          <w:rFonts w:ascii="Cambria" w:eastAsiaTheme="minorEastAsia" w:hAnsi="Cambria" w:cs="Helvetica Neue"/>
          <w:color w:val="262626"/>
          <w:sz w:val="26"/>
          <w:szCs w:val="26"/>
          <w:lang w:val="en-US"/>
        </w:rPr>
        <w:t>actor{</w:t>
      </w:r>
      <w:proofErr w:type="gramEnd"/>
      <w:r w:rsidRPr="001D603A">
        <w:rPr>
          <w:rFonts w:ascii="Cambria" w:eastAsiaTheme="minorEastAsia" w:hAnsi="Cambria" w:cs="Helvetica Neue"/>
          <w:color w:val="262626"/>
          <w:sz w:val="26"/>
          <w:szCs w:val="26"/>
          <w:lang w:val="en-US"/>
        </w:rPr>
        <w:t xml:space="preserve">students}. If something is missing they're on </w:t>
      </w:r>
      <w:proofErr w:type="spellStart"/>
      <w:r w:rsidRPr="001D603A">
        <w:rPr>
          <w:rFonts w:ascii="Cambria" w:eastAsiaTheme="minorEastAsia" w:hAnsi="Cambria" w:cs="Helvetica Neue"/>
          <w:color w:val="262626"/>
          <w:sz w:val="26"/>
          <w:szCs w:val="26"/>
          <w:lang w:val="en-US"/>
        </w:rPr>
        <w:t>itIf</w:t>
      </w:r>
      <w:proofErr w:type="spellEnd"/>
      <w:r w:rsidRPr="001D603A">
        <w:rPr>
          <w:rFonts w:ascii="Cambria" w:eastAsiaTheme="minorEastAsia" w:hAnsi="Cambria" w:cs="Helvetica Neue"/>
          <w:color w:val="262626"/>
          <w:sz w:val="26"/>
          <w:szCs w:val="26"/>
          <w:lang w:val="en-US"/>
        </w:rPr>
        <w:t xml:space="preserve"> someone drops a line, they help.</w:t>
      </w:r>
      <w:r w:rsidRPr="001D603A">
        <w:rPr>
          <w:rFonts w:ascii="Cambria" w:hAnsi="Cambria"/>
        </w:rPr>
        <w:t xml:space="preserve"> </w:t>
      </w:r>
    </w:p>
    <w:p w:rsidR="001D603A" w:rsidRPr="001D603A" w:rsidRDefault="001D603A" w:rsidP="001D603A">
      <w:pPr>
        <w:rPr>
          <w:rFonts w:ascii="Cambria" w:hAnsi="Cambria"/>
          <w:b/>
        </w:rPr>
      </w:pPr>
      <w:proofErr w:type="gramStart"/>
      <w:r w:rsidRPr="001D603A">
        <w:rPr>
          <w:rFonts w:ascii="Cambria" w:hAnsi="Cambria"/>
          <w:b/>
        </w:rPr>
        <w:t>Objective :</w:t>
      </w:r>
      <w:proofErr w:type="gramEnd"/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>1.Ms Dionne picks story topic.</w:t>
      </w:r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>2.Students sit in circle.</w:t>
      </w:r>
    </w:p>
    <w:p w:rsidR="001D603A" w:rsidRPr="001D603A" w:rsidRDefault="001D603A" w:rsidP="001D603A">
      <w:pPr>
        <w:rPr>
          <w:rFonts w:ascii="Cambria" w:hAnsi="Cambria"/>
        </w:rPr>
      </w:pPr>
      <w:r w:rsidRPr="001D603A">
        <w:rPr>
          <w:rFonts w:ascii="Cambria" w:hAnsi="Cambria"/>
        </w:rPr>
        <w:t>3.Starting with her each student after says one word attempting to create a coherent story.</w:t>
      </w:r>
    </w:p>
    <w:p w:rsidR="001D603A" w:rsidRPr="001D603A" w:rsidRDefault="001D603A" w:rsidP="001D603A">
      <w:pPr>
        <w:rPr>
          <w:rFonts w:ascii="Cambria" w:hAnsi="Cambria"/>
          <w:b/>
        </w:rPr>
      </w:pPr>
    </w:p>
    <w:p w:rsidR="001D603A" w:rsidRPr="001D603A" w:rsidRDefault="001D603A" w:rsidP="001D603A">
      <w:pPr>
        <w:rPr>
          <w:rFonts w:ascii="Cambria" w:hAnsi="Cambria"/>
          <w:b/>
        </w:rPr>
      </w:pPr>
      <w:r w:rsidRPr="001D603A">
        <w:rPr>
          <w:rFonts w:ascii="Cambria" w:hAnsi="Cambria"/>
          <w:b/>
        </w:rPr>
        <w:t xml:space="preserve">Improvisation activity </w:t>
      </w:r>
    </w:p>
    <w:p w:rsidR="001D603A" w:rsidRPr="001D603A" w:rsidRDefault="001D603A" w:rsidP="001D603A">
      <w:pPr>
        <w:rPr>
          <w:rFonts w:ascii="Cambria" w:hAnsi="Cambria"/>
          <w:b/>
        </w:rPr>
      </w:pPr>
      <w:r w:rsidRPr="001D603A">
        <w:rPr>
          <w:rFonts w:ascii="Cambria" w:hAnsi="Cambria"/>
          <w:b/>
        </w:rPr>
        <w:t xml:space="preserve">The </w:t>
      </w:r>
      <w:proofErr w:type="gramStart"/>
      <w:r w:rsidRPr="001D603A">
        <w:rPr>
          <w:rFonts w:ascii="Cambria" w:hAnsi="Cambria"/>
          <w:b/>
        </w:rPr>
        <w:t>players</w:t>
      </w:r>
      <w:proofErr w:type="gramEnd"/>
      <w:r w:rsidRPr="001D603A">
        <w:rPr>
          <w:rFonts w:ascii="Cambria" w:hAnsi="Cambria"/>
          <w:b/>
        </w:rPr>
        <w:t xml:space="preserve"> div</w:t>
      </w:r>
      <w:r w:rsidRPr="001D603A">
        <w:rPr>
          <w:rFonts w:ascii="Helvetica" w:hAnsi="Helvetica" w:cs="Helvetica"/>
        </w:rPr>
        <w:t xml:space="preserve"> </w:t>
      </w:r>
      <w:r w:rsidRPr="001D603A">
        <w:rPr>
          <w:rFonts w:ascii="Cambria" w:hAnsi="Cambria"/>
          <w:b/>
        </w:rPr>
        <w:t>ide into pairs. Ms Dionne calls out 3 randomly picked words or phrases that do not contain any relevance. Example {</w:t>
      </w:r>
      <w:proofErr w:type="gramStart"/>
      <w:r w:rsidRPr="001D603A">
        <w:rPr>
          <w:rFonts w:ascii="Cambria" w:hAnsi="Cambria"/>
          <w:b/>
        </w:rPr>
        <w:t>apple ,</w:t>
      </w:r>
      <w:proofErr w:type="gramEnd"/>
      <w:r w:rsidRPr="001D603A">
        <w:rPr>
          <w:rFonts w:ascii="Cambria" w:hAnsi="Cambria"/>
          <w:b/>
        </w:rPr>
        <w:t xml:space="preserve"> dresser &amp; hair cut ). After player one recites story player b then creates their story with the designated words.</w:t>
      </w:r>
    </w:p>
    <w:p w:rsidR="001D603A" w:rsidRPr="001D603A" w:rsidRDefault="001D603A" w:rsidP="001D603A">
      <w:pPr>
        <w:rPr>
          <w:rFonts w:ascii="Cambria" w:hAnsi="Cambria"/>
        </w:rPr>
      </w:pPr>
    </w:p>
    <w:p w:rsidR="001D603A" w:rsidRPr="001D603A" w:rsidRDefault="001D603A" w:rsidP="001D603A">
      <w:pPr>
        <w:rPr>
          <w:rFonts w:ascii="Cambria" w:hAnsi="Cambria"/>
          <w:b/>
        </w:rPr>
      </w:pP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84D45FF" wp14:editId="27831BA2">
            <wp:simplePos x="0" y="0"/>
            <wp:positionH relativeFrom="margin">
              <wp:posOffset>4000500</wp:posOffset>
            </wp:positionH>
            <wp:positionV relativeFrom="margin">
              <wp:posOffset>5486400</wp:posOffset>
            </wp:positionV>
            <wp:extent cx="2171700" cy="1447800"/>
            <wp:effectExtent l="76200" t="76200" r="165100" b="15240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47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gramStart"/>
      <w:r w:rsidRPr="001D603A">
        <w:rPr>
          <w:rFonts w:ascii="Cambria" w:hAnsi="Cambria"/>
          <w:b/>
        </w:rPr>
        <w:t>Objective :</w:t>
      </w:r>
      <w:proofErr w:type="gramEnd"/>
    </w:p>
    <w:p w:rsidR="001D603A" w:rsidRPr="001D603A" w:rsidRDefault="001D603A" w:rsidP="001D603A">
      <w:pPr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Pr="001D603A">
        <w:rPr>
          <w:rFonts w:ascii="Cambria" w:hAnsi="Cambria"/>
        </w:rPr>
        <w:t>The objective of the game is to practice listening and interpreting the three words and trying to create a story that is organized and making sense.</w:t>
      </w:r>
    </w:p>
    <w:p w:rsidR="001D603A" w:rsidRDefault="001D603A" w:rsidP="001D603A"/>
    <w:p w:rsidR="001D603A" w:rsidRDefault="001D603A" w:rsidP="001D603A"/>
    <w:p w:rsidR="001D603A" w:rsidRDefault="001D603A" w:rsidP="001D603A"/>
    <w:p w:rsidR="001D603A" w:rsidRDefault="001D603A" w:rsidP="001D603A"/>
    <w:p w:rsidR="000C23EA" w:rsidRPr="001D603A" w:rsidRDefault="001D603A" w:rsidP="001D603A">
      <w:bookmarkStart w:id="0" w:name="_GoBack"/>
      <w:bookmarkEnd w:id="0"/>
      <w:r>
        <w:t xml:space="preserve">Overall I feel that the improvisation activities </w:t>
      </w:r>
      <w:proofErr w:type="gramStart"/>
      <w:r>
        <w:t xml:space="preserve">and </w:t>
      </w:r>
      <w:r w:rsidR="0043212F">
        <w:t xml:space="preserve"> ensemble</w:t>
      </w:r>
      <w:proofErr w:type="gramEnd"/>
      <w:r w:rsidR="0043212F">
        <w:t xml:space="preserve"> activities help  let people and or classmates </w:t>
      </w:r>
      <w:r w:rsidR="0043212F">
        <w:rPr>
          <w:rFonts w:ascii="Helvetica" w:hAnsi="Helvetica" w:cs="Helvetica"/>
          <w:noProof/>
          <w:lang w:val="en-US"/>
        </w:rPr>
        <w:t xml:space="preserve"> and work together as a whole. I thought  that it was a good idea to perform the activities because it helps to try and make the group focused and relevant.</w:t>
      </w:r>
    </w:p>
    <w:sectPr w:rsidR="000C23EA" w:rsidRPr="001D603A" w:rsidSect="001D603A">
      <w:headerReference w:type="even" r:id="rId10"/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03A" w:rsidRDefault="001D603A" w:rsidP="001D603A">
      <w:pPr>
        <w:spacing w:after="0" w:line="240" w:lineRule="auto"/>
      </w:pPr>
      <w:r>
        <w:separator/>
      </w:r>
    </w:p>
  </w:endnote>
  <w:endnote w:type="continuationSeparator" w:id="0">
    <w:p w:rsidR="001D603A" w:rsidRDefault="001D603A" w:rsidP="001D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03A" w:rsidRDefault="001D603A" w:rsidP="001D603A">
      <w:pPr>
        <w:spacing w:after="0" w:line="240" w:lineRule="auto"/>
      </w:pPr>
      <w:r>
        <w:separator/>
      </w:r>
    </w:p>
  </w:footnote>
  <w:footnote w:type="continuationSeparator" w:id="0">
    <w:p w:rsidR="001D603A" w:rsidRDefault="001D603A" w:rsidP="001D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47" w:type="pct"/>
      <w:tblInd w:w="108" w:type="dxa"/>
      <w:tblBorders>
        <w:top w:val="thinThickLargeGap" w:sz="24" w:space="0" w:color="548DD4" w:themeColor="text2" w:themeTint="99"/>
        <w:left w:val="thinThickLargeGap" w:sz="24" w:space="0" w:color="548DD4" w:themeColor="text2" w:themeTint="99"/>
        <w:bottom w:val="thickThinLargeGap" w:sz="24" w:space="0" w:color="548DD4" w:themeColor="text2" w:themeTint="99"/>
        <w:right w:val="thickThinLargeGap" w:sz="24" w:space="0" w:color="548DD4" w:themeColor="text2" w:themeTint="99"/>
      </w:tblBorders>
      <w:tblLook w:val="04A0" w:firstRow="1" w:lastRow="0" w:firstColumn="1" w:lastColumn="0" w:noHBand="0" w:noVBand="1"/>
    </w:tblPr>
    <w:tblGrid>
      <w:gridCol w:w="338"/>
      <w:gridCol w:w="2048"/>
    </w:tblGrid>
    <w:tr w:rsidR="0043212F" w:rsidTr="0043212F">
      <w:trPr>
        <w:trHeight w:val="122"/>
      </w:trPr>
      <w:tc>
        <w:tcPr>
          <w:tcW w:w="708" w:type="pct"/>
          <w:shd w:val="clear" w:color="auto" w:fill="548DD4" w:themeFill="text2" w:themeFillTint="99"/>
        </w:tcPr>
        <w:p w:rsidR="001D603A" w:rsidRDefault="001D603A" w:rsidP="001D603A">
          <w:pPr>
            <w:pStyle w:val="Header"/>
            <w:jc w:val="center"/>
            <w:rPr>
              <w:color w:val="FFFFFF" w:themeColor="background1"/>
            </w:rPr>
          </w:pPr>
          <w:r w:rsidRPr="00124693">
            <w:rPr>
              <w:rFonts w:ascii="Calibri" w:hAnsi="Calibri"/>
              <w:b/>
              <w:color w:val="FFFFFF" w:themeColor="background1"/>
            </w:rPr>
            <w:fldChar w:fldCharType="begin"/>
          </w:r>
          <w:r w:rsidRPr="00124693">
            <w:rPr>
              <w:rFonts w:ascii="Calibri" w:hAnsi="Calibri"/>
              <w:b/>
              <w:color w:val="FFFFFF" w:themeColor="background1"/>
            </w:rPr>
            <w:instrText xml:space="preserve"> PAGE   \* MERGEFORMAT </w:instrText>
          </w:r>
          <w:r w:rsidRPr="00124693">
            <w:rPr>
              <w:rFonts w:ascii="Calibri" w:hAnsi="Calibri"/>
              <w:b/>
              <w:color w:val="FFFFFF" w:themeColor="background1"/>
            </w:rPr>
            <w:fldChar w:fldCharType="separate"/>
          </w:r>
          <w:r w:rsidR="0043212F">
            <w:rPr>
              <w:rFonts w:ascii="Calibri" w:hAnsi="Calibri"/>
              <w:b/>
              <w:noProof/>
              <w:color w:val="FFFFFF" w:themeColor="background1"/>
            </w:rPr>
            <w:t>2</w:t>
          </w:r>
          <w:r w:rsidRPr="00124693">
            <w:rPr>
              <w:rFonts w:ascii="Calibri" w:hAnsi="Calibri"/>
              <w:b/>
              <w:color w:val="FFFFFF" w:themeColor="background1"/>
            </w:rPr>
            <w:fldChar w:fldCharType="end"/>
          </w:r>
        </w:p>
      </w:tc>
      <w:tc>
        <w:tcPr>
          <w:tcW w:w="4292" w:type="pct"/>
          <w:shd w:val="clear" w:color="auto" w:fill="95B3D7" w:themeFill="accent1" w:themeFillTint="99"/>
          <w:vAlign w:val="center"/>
        </w:tcPr>
        <w:p w:rsidR="001D603A" w:rsidRDefault="001D603A" w:rsidP="001D603A">
          <w:pPr>
            <w:pStyle w:val="Header"/>
            <w:rPr>
              <w:rFonts w:ascii="Calibri" w:hAnsi="Calibri"/>
              <w:b/>
              <w:color w:val="FFFFFF" w:themeColor="background1"/>
            </w:rPr>
          </w:pPr>
          <w:r>
            <w:rPr>
              <w:rFonts w:ascii="Calibri" w:hAnsi="Calibri"/>
              <w:b/>
              <w:color w:val="FFFFFF" w:themeColor="background1"/>
            </w:rPr>
            <w:t xml:space="preserve">Conclusion </w:t>
          </w:r>
        </w:p>
        <w:p w:rsidR="0043212F" w:rsidRDefault="0043212F" w:rsidP="001D603A">
          <w:pPr>
            <w:pStyle w:val="Header"/>
            <w:rPr>
              <w:rFonts w:ascii="Calibri" w:hAnsi="Calibri"/>
              <w:b/>
              <w:color w:val="FFFFFF" w:themeColor="background1"/>
            </w:rPr>
          </w:pPr>
        </w:p>
        <w:p w:rsidR="0043212F" w:rsidRDefault="0043212F" w:rsidP="001D603A">
          <w:pPr>
            <w:pStyle w:val="Header"/>
            <w:rPr>
              <w:rFonts w:ascii="Calibri" w:hAnsi="Calibri"/>
              <w:b/>
              <w:color w:val="FFFFFF" w:themeColor="background1"/>
            </w:rPr>
          </w:pPr>
          <w:r>
            <w:rPr>
              <w:rFonts w:ascii="Helvetica" w:hAnsi="Helvetica" w:cs="Helvetica"/>
              <w:noProof/>
            </w:rPr>
            <w:drawing>
              <wp:inline distT="0" distB="0" distL="0" distR="0" wp14:anchorId="5869E520" wp14:editId="7187D2DD">
                <wp:extent cx="861191" cy="584200"/>
                <wp:effectExtent l="0" t="0" r="254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574" cy="58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3212F" w:rsidRDefault="0043212F" w:rsidP="001D603A">
          <w:pPr>
            <w:pStyle w:val="Header"/>
            <w:rPr>
              <w:rFonts w:ascii="Calibri" w:hAnsi="Calibri"/>
              <w:b/>
              <w:color w:val="FFFFFF" w:themeColor="background1"/>
            </w:rPr>
          </w:pPr>
        </w:p>
        <w:p w:rsidR="0043212F" w:rsidRPr="003E4799" w:rsidRDefault="0043212F" w:rsidP="001D603A">
          <w:pPr>
            <w:pStyle w:val="Header"/>
            <w:rPr>
              <w:rFonts w:ascii="Calibri" w:hAnsi="Calibri"/>
              <w:b/>
              <w:caps/>
              <w:color w:val="FFFFFF" w:themeColor="background1"/>
            </w:rPr>
          </w:pPr>
        </w:p>
      </w:tc>
    </w:tr>
  </w:tbl>
  <w:p w:rsidR="001D603A" w:rsidRDefault="001D603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03A" w:rsidRPr="001D603A" w:rsidRDefault="001D603A">
    <w:pPr>
      <w:pStyle w:val="Header"/>
      <w:rPr>
        <w:b/>
        <w:i/>
        <w:color w:val="FF6FCF"/>
      </w:rPr>
    </w:pPr>
    <w:r w:rsidRPr="001D603A">
      <w:rPr>
        <w:b/>
        <w:i/>
        <w:color w:val="FF6FCF"/>
      </w:rPr>
      <w:t>Mia Cothran 25.09.12</w:t>
    </w:r>
  </w:p>
  <w:p w:rsidR="001D603A" w:rsidRDefault="001D603A">
    <w:pPr>
      <w:pStyle w:val="Header"/>
      <w:rPr>
        <w:b/>
        <w:i/>
        <w:color w:val="FF6FCF"/>
      </w:rPr>
    </w:pPr>
    <w:r w:rsidRPr="001D603A">
      <w:rPr>
        <w:b/>
        <w:i/>
        <w:color w:val="FF6FCF"/>
      </w:rPr>
      <w:t>Drama reflection</w:t>
    </w:r>
  </w:p>
  <w:p w:rsidR="0043212F" w:rsidRPr="001D603A" w:rsidRDefault="0043212F">
    <w:pPr>
      <w:pStyle w:val="Header"/>
      <w:rPr>
        <w:b/>
        <w:i/>
        <w:color w:val="FF6FCF"/>
      </w:rPr>
    </w:pPr>
    <w:r>
      <w:rPr>
        <w:rFonts w:ascii="Helvetica" w:hAnsi="Helvetica" w:cs="Helvetica"/>
        <w:noProof/>
      </w:rPr>
      <w:drawing>
        <wp:inline distT="0" distB="0" distL="0" distR="0" wp14:anchorId="1FB44DF3" wp14:editId="631F14E1">
          <wp:extent cx="800100" cy="752231"/>
          <wp:effectExtent l="0" t="0" r="0" b="1016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52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3A"/>
    <w:rsid w:val="000C23EA"/>
    <w:rsid w:val="001D603A"/>
    <w:rsid w:val="0043212F"/>
    <w:rsid w:val="0056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3A"/>
    <w:pPr>
      <w:spacing w:after="200" w:line="276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03A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D603A"/>
  </w:style>
  <w:style w:type="paragraph" w:styleId="Footer">
    <w:name w:val="footer"/>
    <w:basedOn w:val="Normal"/>
    <w:link w:val="FooterChar"/>
    <w:uiPriority w:val="99"/>
    <w:unhideWhenUsed/>
    <w:rsid w:val="001D603A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D603A"/>
  </w:style>
  <w:style w:type="paragraph" w:styleId="BalloonText">
    <w:name w:val="Balloon Text"/>
    <w:basedOn w:val="Normal"/>
    <w:link w:val="BalloonTextChar"/>
    <w:uiPriority w:val="99"/>
    <w:semiHidden/>
    <w:unhideWhenUsed/>
    <w:rsid w:val="001D603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A"/>
    <w:rPr>
      <w:rFonts w:ascii="Lucida Grande" w:eastAsiaTheme="minorHAns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3A"/>
    <w:pPr>
      <w:spacing w:after="200" w:line="276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03A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D603A"/>
  </w:style>
  <w:style w:type="paragraph" w:styleId="Footer">
    <w:name w:val="footer"/>
    <w:basedOn w:val="Normal"/>
    <w:link w:val="FooterChar"/>
    <w:uiPriority w:val="99"/>
    <w:unhideWhenUsed/>
    <w:rsid w:val="001D603A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D603A"/>
  </w:style>
  <w:style w:type="paragraph" w:styleId="BalloonText">
    <w:name w:val="Balloon Text"/>
    <w:basedOn w:val="Normal"/>
    <w:link w:val="BalloonTextChar"/>
    <w:uiPriority w:val="99"/>
    <w:semiHidden/>
    <w:unhideWhenUsed/>
    <w:rsid w:val="001D603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A"/>
    <w:rPr>
      <w:rFonts w:ascii="Lucida Grande" w:eastAsiaTheme="minorHAns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B0631331-C31C-2543-BA9C-76A8ED98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194</Words>
  <Characters>1110</Characters>
  <Application>Microsoft Macintosh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2012-09-25T19:57:00Z</dcterms:created>
  <dcterms:modified xsi:type="dcterms:W3CDTF">2012-09-25T20:19:00Z</dcterms:modified>
</cp:coreProperties>
</file>